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3" w:rsidRDefault="006161AE" w:rsidP="001B7C9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</w:p>
    <w:p w:rsidR="001B7C93" w:rsidRDefault="006161AE" w:rsidP="001B7C9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к рабочей программе по учебному курсу основного общего образования</w:t>
      </w:r>
      <w:r w:rsidR="001B7C9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B7C93" w:rsidRDefault="004F7F02" w:rsidP="001B7C9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 2021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>-2022</w:t>
      </w:r>
      <w:r w:rsidR="006161AE" w:rsidRPr="001B7C93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B7C93" w:rsidRDefault="006161AE" w:rsidP="001B7C9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Иностранный язык</w:t>
      </w:r>
      <w:r w:rsidR="001B7C9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(английский)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Учебный предмет «Иностранный язык (английский)» включен в обязательную часть учебного плана основного общего образования.</w:t>
      </w:r>
      <w:r w:rsidR="001B7C9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Программа по учебному курсу «Иностранный язык (английский)»</w:t>
      </w:r>
      <w:r w:rsidR="001B7C9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основного общего образования, с использованием концептуальных положений УМК по английскому языку для 5-7 классов «Англ</w:t>
      </w:r>
      <w:r w:rsidR="001B7C93">
        <w:rPr>
          <w:rStyle w:val="markedcontent"/>
          <w:rFonts w:ascii="Times New Roman" w:hAnsi="Times New Roman" w:cs="Times New Roman"/>
          <w:sz w:val="28"/>
          <w:szCs w:val="28"/>
        </w:rPr>
        <w:t>ийский в фокусе» под редакцией В</w:t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. Эванс, Д. Дули, для 8–9 кла</w:t>
      </w:r>
      <w:r w:rsidR="001B7C93">
        <w:rPr>
          <w:rStyle w:val="markedcontent"/>
          <w:rFonts w:ascii="Times New Roman" w:hAnsi="Times New Roman" w:cs="Times New Roman"/>
          <w:sz w:val="28"/>
          <w:szCs w:val="28"/>
        </w:rPr>
        <w:t>ссов «Английский в фокусе» под редакцией Ю. Е. Ваулиной, Д. Дули</w:t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</w:t>
      </w:r>
    </w:p>
    <w:p w:rsidR="00C638F3" w:rsidRPr="00C638F3" w:rsidRDefault="00C638F3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Программа рассчитана на 510</w:t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часов, со следующим распределением </w:t>
      </w:r>
      <w:r w:rsidRPr="00C638F3">
        <w:rPr>
          <w:rFonts w:ascii="Times New Roman" w:hAnsi="Times New Roman" w:cs="Times New Roman"/>
          <w:sz w:val="28"/>
          <w:szCs w:val="28"/>
        </w:rPr>
        <w:br/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часов по годам обучения / классам: 4 год обучения / 5 класс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102 часа</w:t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, 5 год </w:t>
      </w:r>
      <w:r w:rsidRPr="00C638F3">
        <w:rPr>
          <w:rFonts w:ascii="Times New Roman" w:hAnsi="Times New Roman" w:cs="Times New Roman"/>
          <w:sz w:val="28"/>
          <w:szCs w:val="28"/>
        </w:rPr>
        <w:br/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обучения / 6 класс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102 часа</w:t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, 6 год обучения / 7 класс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102 часа</w:t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, 7 год </w:t>
      </w:r>
      <w:r w:rsidRPr="00C638F3">
        <w:rPr>
          <w:rFonts w:ascii="Times New Roman" w:hAnsi="Times New Roman" w:cs="Times New Roman"/>
          <w:sz w:val="28"/>
          <w:szCs w:val="28"/>
        </w:rPr>
        <w:br/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обучения / 8 класс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102 часа</w:t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 xml:space="preserve">, 8 год обучения / 9 класс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102 часа</w:t>
      </w:r>
      <w:r w:rsidRPr="00C638F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Содержание программы представлено следующими разделами: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предмета;</w:t>
      </w:r>
    </w:p>
    <w:p w:rsidR="001B7C93" w:rsidRDefault="006161AE" w:rsidP="001B7C9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4A33AE" w:rsidRPr="001B7C93" w:rsidRDefault="006161AE" w:rsidP="001B7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1B7C93">
        <w:rPr>
          <w:rStyle w:val="markedcontent"/>
          <w:rFonts w:ascii="Times New Roman" w:hAnsi="Times New Roman" w:cs="Times New Roman"/>
          <w:sz w:val="28"/>
          <w:szCs w:val="28"/>
        </w:rPr>
        <w:t>тематическое планирование учебного предмета</w:t>
      </w:r>
    </w:p>
    <w:sectPr w:rsidR="004A33AE" w:rsidRPr="001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D"/>
    <w:rsid w:val="001B7C93"/>
    <w:rsid w:val="004A33AE"/>
    <w:rsid w:val="004D1FBD"/>
    <w:rsid w:val="004F7F02"/>
    <w:rsid w:val="006161AE"/>
    <w:rsid w:val="00C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16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1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Lingofon</dc:creator>
  <cp:keywords/>
  <dc:description/>
  <cp:lastModifiedBy>Lingofon</cp:lastModifiedBy>
  <cp:revision>8</cp:revision>
  <dcterms:created xsi:type="dcterms:W3CDTF">2021-08-27T07:23:00Z</dcterms:created>
  <dcterms:modified xsi:type="dcterms:W3CDTF">2021-08-30T08:36:00Z</dcterms:modified>
</cp:coreProperties>
</file>